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3A526C" w14:textId="77777777" w:rsidR="007D7B85" w:rsidRPr="007D7B85" w:rsidRDefault="007D7B85" w:rsidP="007D7B85">
      <w:pPr>
        <w:pStyle w:val="11"/>
        <w:ind w:left="0"/>
        <w:jc w:val="center"/>
        <w:rPr>
          <w:sz w:val="24"/>
          <w:szCs w:val="24"/>
        </w:rPr>
      </w:pPr>
      <w:r w:rsidRPr="007D7B85">
        <w:rPr>
          <w:sz w:val="24"/>
          <w:szCs w:val="24"/>
        </w:rPr>
        <w:t>Reference</w:t>
      </w:r>
    </w:p>
    <w:p w14:paraId="2B78F624" w14:textId="2D29FAB5" w:rsidR="007D7B85" w:rsidRPr="003708C3" w:rsidRDefault="008C334F" w:rsidP="007D7B85">
      <w:pPr>
        <w:pStyle w:val="a3"/>
        <w:tabs>
          <w:tab w:val="left" w:pos="5041"/>
          <w:tab w:val="left" w:pos="7603"/>
          <w:tab w:val="left" w:pos="9631"/>
        </w:tabs>
        <w:spacing w:before="0"/>
        <w:ind w:left="0"/>
        <w:jc w:val="center"/>
        <w:rPr>
          <w:sz w:val="24"/>
          <w:szCs w:val="24"/>
          <w:lang w:val="kk-KZ"/>
        </w:rPr>
      </w:pPr>
      <w:r>
        <w:rPr>
          <w:sz w:val="24"/>
          <w:szCs w:val="24"/>
          <w:lang w:val="en-US"/>
        </w:rPr>
        <w:t>o</w:t>
      </w:r>
      <w:r w:rsidR="00E95126">
        <w:rPr>
          <w:sz w:val="24"/>
          <w:szCs w:val="24"/>
          <w:lang w:val="en-US"/>
        </w:rPr>
        <w:t>f ca</w:t>
      </w:r>
      <w:r>
        <w:rPr>
          <w:sz w:val="24"/>
          <w:szCs w:val="24"/>
          <w:lang w:val="en-US"/>
        </w:rPr>
        <w:t>n</w:t>
      </w:r>
      <w:r w:rsidR="00E95126">
        <w:rPr>
          <w:sz w:val="24"/>
          <w:szCs w:val="24"/>
          <w:lang w:val="en-US"/>
        </w:rPr>
        <w:t>didate</w:t>
      </w:r>
      <w:r w:rsidR="00F675DF">
        <w:rPr>
          <w:sz w:val="24"/>
          <w:szCs w:val="24"/>
          <w:lang w:val="kk-KZ"/>
        </w:rPr>
        <w:t xml:space="preserve"> for the academic title of</w:t>
      </w:r>
      <w:r w:rsidR="00E95126">
        <w:rPr>
          <w:sz w:val="24"/>
          <w:szCs w:val="24"/>
          <w:lang w:val="kk-KZ"/>
        </w:rPr>
        <w:t xml:space="preserve"> «</w:t>
      </w:r>
      <w:r w:rsidR="007D7B85" w:rsidRPr="003708C3">
        <w:rPr>
          <w:sz w:val="24"/>
          <w:szCs w:val="24"/>
          <w:lang w:val="kk-KZ"/>
        </w:rPr>
        <w:t>Associate Professor</w:t>
      </w:r>
      <w:r w:rsidR="00E95126">
        <w:rPr>
          <w:sz w:val="24"/>
          <w:szCs w:val="24"/>
          <w:lang w:val="kk-KZ"/>
        </w:rPr>
        <w:t>»</w:t>
      </w:r>
    </w:p>
    <w:p w14:paraId="5A879520" w14:textId="6CC4A16C" w:rsidR="007D7B85" w:rsidRPr="00A5474D" w:rsidRDefault="00A5474D" w:rsidP="007D7B85">
      <w:pPr>
        <w:pStyle w:val="a3"/>
        <w:tabs>
          <w:tab w:val="left" w:pos="2883"/>
          <w:tab w:val="left" w:pos="5141"/>
        </w:tabs>
        <w:spacing w:before="0"/>
        <w:ind w:left="0"/>
        <w:jc w:val="center"/>
        <w:rPr>
          <w:sz w:val="24"/>
          <w:szCs w:val="24"/>
          <w:lang w:val="en-US"/>
        </w:rPr>
      </w:pPr>
      <w:r w:rsidRPr="00A5474D">
        <w:rPr>
          <w:sz w:val="24"/>
          <w:szCs w:val="24"/>
        </w:rPr>
        <w:t>in the scientific field</w:t>
      </w:r>
      <w:r w:rsidR="00E95126">
        <w:rPr>
          <w:sz w:val="24"/>
          <w:szCs w:val="24"/>
          <w:lang w:val="en-US"/>
        </w:rPr>
        <w:t xml:space="preserve"> </w:t>
      </w:r>
      <w:r w:rsidR="00E95126" w:rsidRPr="00E95126">
        <w:rPr>
          <w:b/>
          <w:spacing w:val="9"/>
          <w:sz w:val="24"/>
          <w:szCs w:val="24"/>
        </w:rPr>
        <w:t xml:space="preserve">10100 – </w:t>
      </w:r>
      <w:r w:rsidR="00E95126" w:rsidRPr="00A5474D">
        <w:rPr>
          <w:b/>
          <w:spacing w:val="9"/>
          <w:sz w:val="24"/>
          <w:szCs w:val="24"/>
          <w:lang w:val="en-US"/>
        </w:rPr>
        <w:t>«</w:t>
      </w:r>
      <w:r w:rsidR="00E95126" w:rsidRPr="00E95126">
        <w:rPr>
          <w:b/>
          <w:spacing w:val="9"/>
          <w:sz w:val="24"/>
          <w:szCs w:val="24"/>
        </w:rPr>
        <w:t>Mathematics</w:t>
      </w:r>
      <w:r w:rsidR="00E95126" w:rsidRPr="00A5474D">
        <w:rPr>
          <w:b/>
          <w:spacing w:val="9"/>
          <w:sz w:val="24"/>
          <w:szCs w:val="24"/>
          <w:lang w:val="en-US"/>
        </w:rPr>
        <w:t>»</w:t>
      </w:r>
    </w:p>
    <w:p w14:paraId="1E70C27F" w14:textId="77777777" w:rsidR="007D7B85" w:rsidRPr="007D7B85" w:rsidRDefault="007D7B85" w:rsidP="007D7B85">
      <w:pPr>
        <w:jc w:val="center"/>
        <w:rPr>
          <w:sz w:val="24"/>
          <w:szCs w:val="24"/>
        </w:rPr>
      </w:pPr>
    </w:p>
    <w:tbl>
      <w:tblPr>
        <w:tblStyle w:val="a5"/>
        <w:tblW w:w="0" w:type="auto"/>
        <w:tblLook w:val="04A0" w:firstRow="1" w:lastRow="0" w:firstColumn="1" w:lastColumn="0" w:noHBand="0" w:noVBand="1"/>
      </w:tblPr>
      <w:tblGrid>
        <w:gridCol w:w="562"/>
        <w:gridCol w:w="3402"/>
        <w:gridCol w:w="5381"/>
      </w:tblGrid>
      <w:tr w:rsidR="007D7B85" w14:paraId="2D53A04B" w14:textId="77777777" w:rsidTr="007D7B85">
        <w:tc>
          <w:tcPr>
            <w:tcW w:w="562" w:type="dxa"/>
          </w:tcPr>
          <w:p w14:paraId="66E23BC1" w14:textId="77777777" w:rsidR="007D7B85" w:rsidRPr="007D7B85" w:rsidRDefault="007D7B85" w:rsidP="007D7B85">
            <w:pPr>
              <w:jc w:val="both"/>
              <w:rPr>
                <w:sz w:val="24"/>
                <w:szCs w:val="24"/>
                <w:lang w:val="kk-KZ"/>
              </w:rPr>
            </w:pPr>
            <w:r>
              <w:rPr>
                <w:sz w:val="24"/>
                <w:szCs w:val="24"/>
                <w:lang w:val="kk-KZ"/>
              </w:rPr>
              <w:t>1</w:t>
            </w:r>
          </w:p>
        </w:tc>
        <w:tc>
          <w:tcPr>
            <w:tcW w:w="3402" w:type="dxa"/>
          </w:tcPr>
          <w:p w14:paraId="101B4F1B" w14:textId="3A484B39" w:rsidR="007D7B85" w:rsidRDefault="007D7B85" w:rsidP="007D7B85">
            <w:pPr>
              <w:jc w:val="both"/>
              <w:rPr>
                <w:sz w:val="24"/>
                <w:szCs w:val="24"/>
              </w:rPr>
            </w:pPr>
            <w:r w:rsidRPr="00BA7861">
              <w:rPr>
                <w:sz w:val="24"/>
                <w:szCs w:val="24"/>
              </w:rPr>
              <w:t>Surname,</w:t>
            </w:r>
            <w:r w:rsidRPr="00BA7861">
              <w:rPr>
                <w:spacing w:val="-4"/>
                <w:sz w:val="24"/>
                <w:szCs w:val="24"/>
              </w:rPr>
              <w:t xml:space="preserve"> </w:t>
            </w:r>
            <w:r w:rsidRPr="00BA7861">
              <w:rPr>
                <w:sz w:val="24"/>
                <w:szCs w:val="24"/>
              </w:rPr>
              <w:t>Name</w:t>
            </w:r>
            <w:r w:rsidR="00C87BE8">
              <w:rPr>
                <w:sz w:val="24"/>
                <w:szCs w:val="24"/>
              </w:rPr>
              <w:t xml:space="preserve"> </w:t>
            </w:r>
          </w:p>
        </w:tc>
        <w:tc>
          <w:tcPr>
            <w:tcW w:w="5381" w:type="dxa"/>
            <w:vAlign w:val="center"/>
          </w:tcPr>
          <w:p w14:paraId="02B6792F" w14:textId="51D1BAE6" w:rsidR="007D7B85" w:rsidRPr="00EA41CE" w:rsidRDefault="006E744B" w:rsidP="007D7B85">
            <w:pPr>
              <w:jc w:val="both"/>
              <w:rPr>
                <w:b/>
                <w:sz w:val="24"/>
                <w:szCs w:val="24"/>
              </w:rPr>
            </w:pPr>
            <w:proofErr w:type="spellStart"/>
            <w:r>
              <w:rPr>
                <w:b/>
                <w:sz w:val="24"/>
                <w:szCs w:val="24"/>
              </w:rPr>
              <w:t>Toleukhanov</w:t>
            </w:r>
            <w:proofErr w:type="spellEnd"/>
            <w:r>
              <w:rPr>
                <w:b/>
                <w:sz w:val="24"/>
                <w:szCs w:val="24"/>
              </w:rPr>
              <w:t xml:space="preserve"> </w:t>
            </w:r>
            <w:proofErr w:type="spellStart"/>
            <w:r>
              <w:rPr>
                <w:b/>
                <w:sz w:val="24"/>
                <w:szCs w:val="24"/>
              </w:rPr>
              <w:t>Amankeldy</w:t>
            </w:r>
            <w:proofErr w:type="spellEnd"/>
          </w:p>
        </w:tc>
      </w:tr>
      <w:tr w:rsidR="007D7B85" w14:paraId="56AC27B9" w14:textId="77777777" w:rsidTr="007D7B85">
        <w:tc>
          <w:tcPr>
            <w:tcW w:w="562" w:type="dxa"/>
          </w:tcPr>
          <w:p w14:paraId="7C393B21" w14:textId="77777777" w:rsidR="007D7B85" w:rsidRPr="007D7B85" w:rsidRDefault="007D7B85" w:rsidP="007D7B85">
            <w:pPr>
              <w:jc w:val="both"/>
              <w:rPr>
                <w:sz w:val="24"/>
                <w:szCs w:val="24"/>
                <w:lang w:val="kk-KZ"/>
              </w:rPr>
            </w:pPr>
            <w:r>
              <w:rPr>
                <w:sz w:val="24"/>
                <w:szCs w:val="24"/>
                <w:lang w:val="kk-KZ"/>
              </w:rPr>
              <w:t>2</w:t>
            </w:r>
          </w:p>
        </w:tc>
        <w:tc>
          <w:tcPr>
            <w:tcW w:w="3402" w:type="dxa"/>
          </w:tcPr>
          <w:p w14:paraId="3A9E68AF" w14:textId="6C1FFDFA" w:rsidR="007D7B85" w:rsidRDefault="00913A2C" w:rsidP="00913A2C">
            <w:pPr>
              <w:jc w:val="both"/>
              <w:rPr>
                <w:sz w:val="24"/>
                <w:szCs w:val="24"/>
              </w:rPr>
            </w:pPr>
            <w:r w:rsidRPr="00913A2C">
              <w:rPr>
                <w:sz w:val="24"/>
                <w:szCs w:val="24"/>
              </w:rPr>
              <w:t>Academic degree (Candidate of Sciences,</w:t>
            </w:r>
            <w:r w:rsidRPr="00913A2C">
              <w:rPr>
                <w:sz w:val="24"/>
                <w:szCs w:val="24"/>
                <w:lang w:val="en-US"/>
              </w:rPr>
              <w:t xml:space="preserve"> </w:t>
            </w:r>
            <w:r w:rsidRPr="00913A2C">
              <w:rPr>
                <w:sz w:val="24"/>
                <w:szCs w:val="24"/>
              </w:rPr>
              <w:t>Doctor of Sciences, Doctor of Philosophy</w:t>
            </w:r>
            <w:r w:rsidRPr="00913A2C">
              <w:rPr>
                <w:sz w:val="24"/>
                <w:szCs w:val="24"/>
                <w:lang w:val="en-US"/>
              </w:rPr>
              <w:t xml:space="preserve"> </w:t>
            </w:r>
            <w:r w:rsidRPr="00913A2C">
              <w:rPr>
                <w:sz w:val="24"/>
                <w:szCs w:val="24"/>
              </w:rPr>
              <w:t>(Ph.D.) Doctor of Science degree) or</w:t>
            </w:r>
            <w:r w:rsidRPr="00913A2C">
              <w:rPr>
                <w:sz w:val="24"/>
                <w:szCs w:val="24"/>
                <w:lang w:val="en-US"/>
              </w:rPr>
              <w:t xml:space="preserve"> </w:t>
            </w:r>
            <w:r w:rsidRPr="00913A2C">
              <w:rPr>
                <w:sz w:val="24"/>
                <w:szCs w:val="24"/>
              </w:rPr>
              <w:t>academic degree of Doctor of Philosophy</w:t>
            </w:r>
            <w:r w:rsidRPr="00913A2C">
              <w:rPr>
                <w:sz w:val="24"/>
                <w:szCs w:val="24"/>
                <w:lang w:val="en-US"/>
              </w:rPr>
              <w:t xml:space="preserve"> </w:t>
            </w:r>
            <w:r w:rsidRPr="00913A2C">
              <w:rPr>
                <w:sz w:val="24"/>
                <w:szCs w:val="24"/>
              </w:rPr>
              <w:t>(Ph.D.), Doctor of Science degree or</w:t>
            </w:r>
            <w:r w:rsidRPr="00913A2C">
              <w:rPr>
                <w:sz w:val="24"/>
                <w:szCs w:val="24"/>
                <w:lang w:val="en-US"/>
              </w:rPr>
              <w:t xml:space="preserve"> </w:t>
            </w:r>
            <w:r w:rsidRPr="00913A2C">
              <w:rPr>
                <w:sz w:val="24"/>
                <w:szCs w:val="24"/>
              </w:rPr>
              <w:t>Doctor of Philosophy degree (Ph.D.),</w:t>
            </w:r>
            <w:r w:rsidRPr="00913A2C">
              <w:rPr>
                <w:sz w:val="24"/>
                <w:szCs w:val="24"/>
                <w:lang w:val="en-US"/>
              </w:rPr>
              <w:t xml:space="preserve"> </w:t>
            </w:r>
            <w:r w:rsidRPr="00913A2C">
              <w:rPr>
                <w:sz w:val="24"/>
                <w:szCs w:val="24"/>
              </w:rPr>
              <w:t>date of award</w:t>
            </w:r>
          </w:p>
        </w:tc>
        <w:tc>
          <w:tcPr>
            <w:tcW w:w="5381" w:type="dxa"/>
            <w:vAlign w:val="center"/>
          </w:tcPr>
          <w:p w14:paraId="6CC48319" w14:textId="77777777" w:rsidR="006E744B" w:rsidRDefault="006E744B" w:rsidP="00EA41CE">
            <w:pPr>
              <w:jc w:val="both"/>
              <w:rPr>
                <w:sz w:val="24"/>
                <w:szCs w:val="24"/>
              </w:rPr>
            </w:pPr>
          </w:p>
          <w:p w14:paraId="56034648" w14:textId="02AC6BB3" w:rsidR="006E744B" w:rsidRPr="006E744B" w:rsidRDefault="006E744B" w:rsidP="00184AB1">
            <w:pPr>
              <w:jc w:val="both"/>
              <w:rPr>
                <w:sz w:val="24"/>
                <w:szCs w:val="24"/>
                <w:lang w:val="kk-KZ"/>
              </w:rPr>
            </w:pPr>
            <w:r w:rsidRPr="006E744B">
              <w:rPr>
                <w:sz w:val="24"/>
                <w:szCs w:val="24"/>
              </w:rPr>
              <w:t xml:space="preserve">By the decision of the Committee for Control in the Sphere of Education and Science of the </w:t>
            </w:r>
            <w:r w:rsidRPr="006E744B">
              <w:rPr>
                <w:rStyle w:val="whitespace-normal"/>
                <w:sz w:val="24"/>
                <w:szCs w:val="24"/>
              </w:rPr>
              <w:t>Ministry of Education and Science of the Republic of Kazakhstan</w:t>
            </w:r>
            <w:r w:rsidRPr="006E744B">
              <w:rPr>
                <w:sz w:val="24"/>
                <w:szCs w:val="24"/>
              </w:rPr>
              <w:t xml:space="preserve"> dated March 11, 2016 (Order No. 233), A. E. </w:t>
            </w:r>
            <w:proofErr w:type="spellStart"/>
            <w:r w:rsidRPr="006E744B">
              <w:rPr>
                <w:sz w:val="24"/>
                <w:szCs w:val="24"/>
              </w:rPr>
              <w:t>Toleukhanov</w:t>
            </w:r>
            <w:proofErr w:type="spellEnd"/>
            <w:r w:rsidRPr="006E744B">
              <w:rPr>
                <w:sz w:val="24"/>
                <w:szCs w:val="24"/>
              </w:rPr>
              <w:t xml:space="preserve"> was awarded the degree of Doctor (PhD) in the specialty 6D060300-Mechanics. Diploma No.: ҒД №0001181.</w:t>
            </w:r>
          </w:p>
        </w:tc>
      </w:tr>
      <w:tr w:rsidR="007D7B85" w14:paraId="47A091E4" w14:textId="77777777" w:rsidTr="007D7B85">
        <w:tc>
          <w:tcPr>
            <w:tcW w:w="562" w:type="dxa"/>
          </w:tcPr>
          <w:p w14:paraId="257CCFCE" w14:textId="77777777" w:rsidR="007D7B85" w:rsidRPr="007D7B85" w:rsidRDefault="007D7B85" w:rsidP="007D7B85">
            <w:pPr>
              <w:jc w:val="both"/>
              <w:rPr>
                <w:sz w:val="24"/>
                <w:szCs w:val="24"/>
                <w:lang w:val="kk-KZ"/>
              </w:rPr>
            </w:pPr>
            <w:r>
              <w:rPr>
                <w:sz w:val="24"/>
                <w:szCs w:val="24"/>
                <w:lang w:val="kk-KZ"/>
              </w:rPr>
              <w:t>3</w:t>
            </w:r>
          </w:p>
        </w:tc>
        <w:tc>
          <w:tcPr>
            <w:tcW w:w="3402" w:type="dxa"/>
          </w:tcPr>
          <w:p w14:paraId="403CE562" w14:textId="66FD5D0F" w:rsidR="007D7B85" w:rsidRDefault="00913A2C" w:rsidP="007D7B85">
            <w:pPr>
              <w:jc w:val="both"/>
              <w:rPr>
                <w:sz w:val="24"/>
                <w:szCs w:val="24"/>
              </w:rPr>
            </w:pPr>
            <w:r w:rsidRPr="00913A2C">
              <w:rPr>
                <w:sz w:val="24"/>
                <w:szCs w:val="24"/>
                <w:lang w:val="en-US"/>
              </w:rPr>
              <w:t>Academic title, date of award</w:t>
            </w:r>
          </w:p>
        </w:tc>
        <w:tc>
          <w:tcPr>
            <w:tcW w:w="5381" w:type="dxa"/>
          </w:tcPr>
          <w:p w14:paraId="7B38A861" w14:textId="77777777" w:rsidR="007D7B85" w:rsidRDefault="00EA41CE" w:rsidP="007D7B85">
            <w:pPr>
              <w:jc w:val="both"/>
              <w:rPr>
                <w:sz w:val="24"/>
                <w:szCs w:val="24"/>
              </w:rPr>
            </w:pPr>
            <w:r>
              <w:rPr>
                <w:sz w:val="24"/>
                <w:szCs w:val="24"/>
              </w:rPr>
              <w:t>-</w:t>
            </w:r>
          </w:p>
        </w:tc>
      </w:tr>
      <w:tr w:rsidR="007D7B85" w14:paraId="5EA0DF71" w14:textId="77777777" w:rsidTr="007D7B85">
        <w:tc>
          <w:tcPr>
            <w:tcW w:w="562" w:type="dxa"/>
          </w:tcPr>
          <w:p w14:paraId="7609AD05" w14:textId="77777777" w:rsidR="007D7B85" w:rsidRPr="007D7B85" w:rsidRDefault="007D7B85" w:rsidP="007D7B85">
            <w:pPr>
              <w:jc w:val="both"/>
              <w:rPr>
                <w:sz w:val="24"/>
                <w:szCs w:val="24"/>
                <w:lang w:val="kk-KZ"/>
              </w:rPr>
            </w:pPr>
            <w:r>
              <w:rPr>
                <w:sz w:val="24"/>
                <w:szCs w:val="24"/>
                <w:lang w:val="kk-KZ"/>
              </w:rPr>
              <w:t>4</w:t>
            </w:r>
          </w:p>
        </w:tc>
        <w:tc>
          <w:tcPr>
            <w:tcW w:w="3402" w:type="dxa"/>
          </w:tcPr>
          <w:p w14:paraId="6C3F86CF" w14:textId="2AAD355C" w:rsidR="007D7B85" w:rsidRDefault="00913A2C" w:rsidP="007D7B85">
            <w:pPr>
              <w:jc w:val="both"/>
              <w:rPr>
                <w:sz w:val="24"/>
                <w:szCs w:val="24"/>
              </w:rPr>
            </w:pPr>
            <w:r w:rsidRPr="00913A2C">
              <w:rPr>
                <w:sz w:val="24"/>
                <w:szCs w:val="24"/>
                <w:lang w:val="en-US"/>
              </w:rPr>
              <w:t>Honorary title, date of award</w:t>
            </w:r>
          </w:p>
        </w:tc>
        <w:tc>
          <w:tcPr>
            <w:tcW w:w="5381" w:type="dxa"/>
          </w:tcPr>
          <w:p w14:paraId="5C23A5EA" w14:textId="77777777" w:rsidR="007D7B85" w:rsidRDefault="00EA41CE" w:rsidP="007D7B85">
            <w:pPr>
              <w:jc w:val="both"/>
              <w:rPr>
                <w:sz w:val="24"/>
                <w:szCs w:val="24"/>
              </w:rPr>
            </w:pPr>
            <w:r>
              <w:rPr>
                <w:sz w:val="24"/>
                <w:szCs w:val="24"/>
              </w:rPr>
              <w:t>-</w:t>
            </w:r>
          </w:p>
        </w:tc>
      </w:tr>
      <w:tr w:rsidR="007D7B85" w14:paraId="447BDC74" w14:textId="77777777" w:rsidTr="007D7B85">
        <w:tc>
          <w:tcPr>
            <w:tcW w:w="562" w:type="dxa"/>
          </w:tcPr>
          <w:p w14:paraId="5CA8DF4B" w14:textId="77777777" w:rsidR="007D7B85" w:rsidRPr="007D7B85" w:rsidRDefault="007D7B85" w:rsidP="007D7B85">
            <w:pPr>
              <w:jc w:val="both"/>
              <w:rPr>
                <w:sz w:val="24"/>
                <w:szCs w:val="24"/>
                <w:lang w:val="kk-KZ"/>
              </w:rPr>
            </w:pPr>
            <w:r>
              <w:rPr>
                <w:sz w:val="24"/>
                <w:szCs w:val="24"/>
                <w:lang w:val="kk-KZ"/>
              </w:rPr>
              <w:t>5</w:t>
            </w:r>
          </w:p>
        </w:tc>
        <w:tc>
          <w:tcPr>
            <w:tcW w:w="3402" w:type="dxa"/>
          </w:tcPr>
          <w:p w14:paraId="65A7F0DC" w14:textId="77777777" w:rsidR="00913A2C" w:rsidRPr="00913A2C" w:rsidRDefault="00913A2C" w:rsidP="00913A2C">
            <w:pPr>
              <w:jc w:val="both"/>
              <w:rPr>
                <w:sz w:val="24"/>
                <w:szCs w:val="24"/>
              </w:rPr>
            </w:pPr>
            <w:r w:rsidRPr="00913A2C">
              <w:rPr>
                <w:sz w:val="24"/>
                <w:szCs w:val="24"/>
              </w:rPr>
              <w:t>Position (date and number of the</w:t>
            </w:r>
          </w:p>
          <w:p w14:paraId="558B3A01" w14:textId="76D00C66" w:rsidR="007D7B85" w:rsidRDefault="00913A2C" w:rsidP="00913A2C">
            <w:pPr>
              <w:jc w:val="both"/>
              <w:rPr>
                <w:sz w:val="24"/>
                <w:szCs w:val="24"/>
              </w:rPr>
            </w:pPr>
            <w:r w:rsidRPr="00913A2C">
              <w:rPr>
                <w:sz w:val="24"/>
                <w:szCs w:val="24"/>
              </w:rPr>
              <w:t>appointment order)</w:t>
            </w:r>
          </w:p>
        </w:tc>
        <w:tc>
          <w:tcPr>
            <w:tcW w:w="5381" w:type="dxa"/>
          </w:tcPr>
          <w:p w14:paraId="033617D5" w14:textId="4DACEFD2" w:rsidR="006E744B" w:rsidRPr="006E744B" w:rsidRDefault="006E744B" w:rsidP="00184AB1">
            <w:pPr>
              <w:pStyle w:val="aa"/>
              <w:spacing w:before="0" w:beforeAutospacing="0" w:after="0" w:afterAutospacing="0"/>
              <w:jc w:val="both"/>
              <w:rPr>
                <w:lang w:val="en-US"/>
              </w:rPr>
            </w:pPr>
            <w:r w:rsidRPr="006E744B">
              <w:rPr>
                <w:lang w:val="en-US"/>
              </w:rPr>
              <w:t>Associate Professor of the Department of Mechanical Engineering</w:t>
            </w:r>
            <w:r w:rsidR="0003616B">
              <w:rPr>
                <w:lang w:val="en-US"/>
              </w:rPr>
              <w:t xml:space="preserve">, </w:t>
            </w:r>
            <w:proofErr w:type="spellStart"/>
            <w:r w:rsidR="0003616B">
              <w:rPr>
                <w:lang w:val="en-US"/>
              </w:rPr>
              <w:t>Satbayev</w:t>
            </w:r>
            <w:proofErr w:type="spellEnd"/>
            <w:r w:rsidR="0003616B">
              <w:rPr>
                <w:lang w:val="en-US"/>
              </w:rPr>
              <w:t xml:space="preserve"> U</w:t>
            </w:r>
            <w:r w:rsidR="0003616B" w:rsidRPr="0003616B">
              <w:rPr>
                <w:lang w:val="en-US"/>
              </w:rPr>
              <w:t>niversity</w:t>
            </w:r>
            <w:r w:rsidRPr="006E744B">
              <w:rPr>
                <w:lang w:val="en-US"/>
              </w:rPr>
              <w:t xml:space="preserve"> </w:t>
            </w:r>
            <w:r w:rsidR="00184AB1">
              <w:rPr>
                <w:lang w:val="en-US"/>
              </w:rPr>
              <w:t>since</w:t>
            </w:r>
            <w:r w:rsidRPr="006E744B">
              <w:rPr>
                <w:lang w:val="en-US"/>
              </w:rPr>
              <w:t xml:space="preserve"> September 1, 2022</w:t>
            </w:r>
            <w:r w:rsidR="00DC7571" w:rsidRPr="00DC7571">
              <w:rPr>
                <w:lang w:val="en-US"/>
              </w:rPr>
              <w:t xml:space="preserve"> </w:t>
            </w:r>
            <w:r w:rsidRPr="006E744B">
              <w:rPr>
                <w:lang w:val="en-US"/>
              </w:rPr>
              <w:t>(Order No. 2079 l/s dated August 31, 2022</w:t>
            </w:r>
            <w:r w:rsidR="00184AB1" w:rsidRPr="00184AB1">
              <w:rPr>
                <w:lang w:val="en-US"/>
              </w:rPr>
              <w:t xml:space="preserve">; </w:t>
            </w:r>
            <w:r w:rsidRPr="006E744B">
              <w:rPr>
                <w:lang w:val="en-US"/>
              </w:rPr>
              <w:t>Order No. 858 l/s dated May 18, 2023).</w:t>
            </w:r>
          </w:p>
          <w:p w14:paraId="71903631" w14:textId="3C10CEAC" w:rsidR="007860C5" w:rsidRPr="006E744B" w:rsidRDefault="007860C5" w:rsidP="005746CB">
            <w:pPr>
              <w:jc w:val="both"/>
              <w:rPr>
                <w:sz w:val="24"/>
                <w:szCs w:val="24"/>
                <w:lang w:val="en-US"/>
              </w:rPr>
            </w:pPr>
          </w:p>
        </w:tc>
      </w:tr>
      <w:tr w:rsidR="007D7B85" w14:paraId="69CBEAE9" w14:textId="77777777" w:rsidTr="007D7B85">
        <w:tc>
          <w:tcPr>
            <w:tcW w:w="562" w:type="dxa"/>
          </w:tcPr>
          <w:p w14:paraId="5EC52DAC" w14:textId="77777777" w:rsidR="007D7B85" w:rsidRPr="007D7B85" w:rsidRDefault="007D7B85" w:rsidP="007D7B85">
            <w:pPr>
              <w:jc w:val="both"/>
              <w:rPr>
                <w:sz w:val="24"/>
                <w:szCs w:val="24"/>
                <w:lang w:val="kk-KZ"/>
              </w:rPr>
            </w:pPr>
            <w:r>
              <w:rPr>
                <w:sz w:val="24"/>
                <w:szCs w:val="24"/>
                <w:lang w:val="kk-KZ"/>
              </w:rPr>
              <w:t>6</w:t>
            </w:r>
          </w:p>
        </w:tc>
        <w:tc>
          <w:tcPr>
            <w:tcW w:w="3402" w:type="dxa"/>
          </w:tcPr>
          <w:p w14:paraId="4D761007" w14:textId="567CA0CC" w:rsidR="007D7B85" w:rsidRDefault="00913A2C" w:rsidP="00913A2C">
            <w:pPr>
              <w:jc w:val="both"/>
              <w:rPr>
                <w:sz w:val="24"/>
                <w:szCs w:val="24"/>
              </w:rPr>
            </w:pPr>
            <w:r w:rsidRPr="00913A2C">
              <w:rPr>
                <w:sz w:val="24"/>
                <w:szCs w:val="24"/>
              </w:rPr>
              <w:t>Experience of scientific and pedagogical</w:t>
            </w:r>
            <w:r w:rsidRPr="00913A2C">
              <w:rPr>
                <w:sz w:val="24"/>
                <w:szCs w:val="24"/>
                <w:lang w:val="en-US"/>
              </w:rPr>
              <w:t xml:space="preserve"> </w:t>
            </w:r>
            <w:r w:rsidRPr="00913A2C">
              <w:rPr>
                <w:sz w:val="24"/>
                <w:szCs w:val="24"/>
              </w:rPr>
              <w:t>activity</w:t>
            </w:r>
          </w:p>
        </w:tc>
        <w:tc>
          <w:tcPr>
            <w:tcW w:w="5381" w:type="dxa"/>
          </w:tcPr>
          <w:p w14:paraId="4551AFA3" w14:textId="08CE3690" w:rsidR="007D7B85" w:rsidRPr="00157708" w:rsidRDefault="00B13B2D" w:rsidP="00184AB1">
            <w:pPr>
              <w:jc w:val="both"/>
              <w:rPr>
                <w:sz w:val="24"/>
                <w:szCs w:val="24"/>
                <w:lang w:val="en-US"/>
              </w:rPr>
            </w:pPr>
            <w:r w:rsidRPr="00B13B2D">
              <w:rPr>
                <w:color w:val="000000" w:themeColor="text1"/>
                <w:sz w:val="24"/>
                <w:szCs w:val="24"/>
              </w:rPr>
              <w:t>The continuous scientific and pedagogical experience after defending the dissertation is 10 years, including more than 3 years in the position of Associate Professor</w:t>
            </w:r>
            <w:r w:rsidR="00A07DC7">
              <w:rPr>
                <w:color w:val="000000" w:themeColor="text1"/>
                <w:sz w:val="24"/>
                <w:szCs w:val="24"/>
              </w:rPr>
              <w:t xml:space="preserve"> of the Mechanical Engineering </w:t>
            </w:r>
            <w:r w:rsidRPr="00B13B2D">
              <w:rPr>
                <w:color w:val="000000" w:themeColor="text1"/>
                <w:sz w:val="24"/>
                <w:szCs w:val="24"/>
              </w:rPr>
              <w:t xml:space="preserve">since September 1, 2022, </w:t>
            </w:r>
            <w:r w:rsidR="00A07DC7" w:rsidRPr="00DC7571">
              <w:rPr>
                <w:color w:val="000000" w:themeColor="text1"/>
                <w:sz w:val="24"/>
                <w:szCs w:val="24"/>
                <w:lang w:val="en-US"/>
              </w:rPr>
              <w:t>(</w:t>
            </w:r>
            <w:r w:rsidRPr="00B13B2D">
              <w:rPr>
                <w:color w:val="000000" w:themeColor="text1"/>
                <w:sz w:val="24"/>
                <w:szCs w:val="24"/>
              </w:rPr>
              <w:t>Order No. 2079 l/s dated August 31, 2022).</w:t>
            </w:r>
          </w:p>
        </w:tc>
      </w:tr>
      <w:tr w:rsidR="007D7B85" w14:paraId="6EB524AE" w14:textId="77777777" w:rsidTr="007D7B85">
        <w:tc>
          <w:tcPr>
            <w:tcW w:w="562" w:type="dxa"/>
          </w:tcPr>
          <w:p w14:paraId="4EFFDFA9" w14:textId="77777777" w:rsidR="007D7B85" w:rsidRPr="007D7B85" w:rsidRDefault="007D7B85" w:rsidP="007D7B85">
            <w:pPr>
              <w:jc w:val="both"/>
              <w:rPr>
                <w:sz w:val="24"/>
                <w:szCs w:val="24"/>
                <w:lang w:val="kk-KZ"/>
              </w:rPr>
            </w:pPr>
            <w:r>
              <w:rPr>
                <w:sz w:val="24"/>
                <w:szCs w:val="24"/>
                <w:lang w:val="kk-KZ"/>
              </w:rPr>
              <w:t>7</w:t>
            </w:r>
          </w:p>
        </w:tc>
        <w:tc>
          <w:tcPr>
            <w:tcW w:w="3402" w:type="dxa"/>
          </w:tcPr>
          <w:p w14:paraId="49342944" w14:textId="669DA6D3" w:rsidR="007D7B85" w:rsidRPr="005E311A" w:rsidRDefault="00913A2C" w:rsidP="005E311A">
            <w:pPr>
              <w:jc w:val="both"/>
              <w:rPr>
                <w:sz w:val="24"/>
                <w:szCs w:val="24"/>
                <w:lang w:val="kk-KZ"/>
              </w:rPr>
            </w:pPr>
            <w:r w:rsidRPr="00913A2C">
              <w:rPr>
                <w:sz w:val="24"/>
                <w:szCs w:val="24"/>
              </w:rPr>
              <w:t>The number of scientific articles after</w:t>
            </w:r>
            <w:r w:rsidRPr="00913A2C">
              <w:rPr>
                <w:sz w:val="24"/>
                <w:szCs w:val="24"/>
                <w:lang w:val="en-US"/>
              </w:rPr>
              <w:t xml:space="preserve"> </w:t>
            </w:r>
            <w:r w:rsidRPr="00913A2C">
              <w:rPr>
                <w:sz w:val="24"/>
                <w:szCs w:val="24"/>
              </w:rPr>
              <w:t>defending the thesis</w:t>
            </w:r>
          </w:p>
        </w:tc>
        <w:tc>
          <w:tcPr>
            <w:tcW w:w="5381" w:type="dxa"/>
          </w:tcPr>
          <w:p w14:paraId="181C6DDA" w14:textId="116889E8" w:rsidR="005E311A" w:rsidRPr="005E311A" w:rsidRDefault="005E311A" w:rsidP="005E311A">
            <w:pPr>
              <w:jc w:val="both"/>
              <w:rPr>
                <w:sz w:val="24"/>
                <w:szCs w:val="24"/>
              </w:rPr>
            </w:pPr>
            <w:r w:rsidRPr="005E311A">
              <w:rPr>
                <w:sz w:val="24"/>
                <w:szCs w:val="24"/>
              </w:rPr>
              <w:t xml:space="preserve">The total number of scientific </w:t>
            </w:r>
            <w:r w:rsidRPr="00913A2C">
              <w:rPr>
                <w:sz w:val="24"/>
                <w:szCs w:val="24"/>
              </w:rPr>
              <w:t>articles</w:t>
            </w:r>
            <w:r w:rsidR="00184AB1" w:rsidRPr="00184AB1">
              <w:rPr>
                <w:sz w:val="24"/>
                <w:szCs w:val="24"/>
                <w:lang w:val="en-US"/>
              </w:rPr>
              <w:t xml:space="preserve"> </w:t>
            </w:r>
            <w:r w:rsidR="00184AB1">
              <w:rPr>
                <w:sz w:val="24"/>
                <w:szCs w:val="24"/>
                <w:lang w:val="en-US"/>
              </w:rPr>
              <w:t xml:space="preserve">published </w:t>
            </w:r>
            <w:r w:rsidRPr="005E311A">
              <w:rPr>
                <w:sz w:val="24"/>
                <w:szCs w:val="24"/>
              </w:rPr>
              <w:t>after the defense of the dissertation is 16, including:</w:t>
            </w:r>
          </w:p>
          <w:p w14:paraId="15AEFEDE" w14:textId="17BE3894" w:rsidR="005E311A" w:rsidRPr="005E311A" w:rsidRDefault="005E311A" w:rsidP="005E311A">
            <w:pPr>
              <w:jc w:val="both"/>
              <w:rPr>
                <w:sz w:val="24"/>
                <w:szCs w:val="24"/>
              </w:rPr>
            </w:pPr>
            <w:r w:rsidRPr="005E311A">
              <w:rPr>
                <w:sz w:val="24"/>
                <w:szCs w:val="24"/>
              </w:rPr>
              <w:t xml:space="preserve">– 4 </w:t>
            </w:r>
            <w:r w:rsidR="00184AB1">
              <w:rPr>
                <w:sz w:val="24"/>
                <w:szCs w:val="24"/>
              </w:rPr>
              <w:t>articles</w:t>
            </w:r>
            <w:r w:rsidRPr="005E311A">
              <w:rPr>
                <w:sz w:val="24"/>
                <w:szCs w:val="24"/>
              </w:rPr>
              <w:t xml:space="preserve"> in journals recommended by the authorized body;</w:t>
            </w:r>
          </w:p>
          <w:p w14:paraId="757446BD" w14:textId="2EB72C27" w:rsidR="005E311A" w:rsidRPr="005E311A" w:rsidRDefault="005E311A" w:rsidP="005E311A">
            <w:pPr>
              <w:jc w:val="both"/>
              <w:rPr>
                <w:sz w:val="24"/>
                <w:szCs w:val="24"/>
              </w:rPr>
            </w:pPr>
            <w:r w:rsidRPr="005E311A">
              <w:rPr>
                <w:sz w:val="24"/>
                <w:szCs w:val="24"/>
              </w:rPr>
              <w:t xml:space="preserve">– 8 </w:t>
            </w:r>
            <w:r w:rsidR="00184AB1">
              <w:rPr>
                <w:sz w:val="24"/>
                <w:szCs w:val="24"/>
              </w:rPr>
              <w:t>articles</w:t>
            </w:r>
            <w:r w:rsidR="00184AB1" w:rsidRPr="005E311A">
              <w:rPr>
                <w:sz w:val="24"/>
                <w:szCs w:val="24"/>
              </w:rPr>
              <w:t xml:space="preserve"> </w:t>
            </w:r>
            <w:r w:rsidRPr="005E311A">
              <w:rPr>
                <w:sz w:val="24"/>
                <w:szCs w:val="24"/>
              </w:rPr>
              <w:t>in scientific journals indexed in the Scopus database with a percentile above 35;</w:t>
            </w:r>
          </w:p>
          <w:p w14:paraId="3C3C68A2" w14:textId="71DCAA91" w:rsidR="005E311A" w:rsidRDefault="005E311A" w:rsidP="005E311A">
            <w:pPr>
              <w:jc w:val="both"/>
              <w:rPr>
                <w:sz w:val="24"/>
                <w:szCs w:val="24"/>
              </w:rPr>
            </w:pPr>
            <w:r w:rsidRPr="005E311A">
              <w:rPr>
                <w:sz w:val="24"/>
                <w:szCs w:val="24"/>
              </w:rPr>
              <w:t xml:space="preserve">of these, the </w:t>
            </w:r>
            <w:r>
              <w:rPr>
                <w:sz w:val="24"/>
                <w:szCs w:val="24"/>
                <w:lang w:val="en-US"/>
              </w:rPr>
              <w:t>candidate</w:t>
            </w:r>
            <w:r w:rsidRPr="005E311A">
              <w:rPr>
                <w:sz w:val="24"/>
                <w:szCs w:val="24"/>
              </w:rPr>
              <w:t xml:space="preserve"> is the corresponding author in 2 </w:t>
            </w:r>
            <w:r w:rsidR="00184AB1">
              <w:rPr>
                <w:sz w:val="24"/>
                <w:szCs w:val="24"/>
              </w:rPr>
              <w:t>articles</w:t>
            </w:r>
            <w:r w:rsidRPr="005E311A">
              <w:rPr>
                <w:sz w:val="24"/>
                <w:szCs w:val="24"/>
              </w:rPr>
              <w:t xml:space="preserve">. </w:t>
            </w:r>
          </w:p>
          <w:p w14:paraId="64AE7425" w14:textId="2CAC234D" w:rsidR="005E311A" w:rsidRDefault="00B14E55" w:rsidP="00800D57">
            <w:pPr>
              <w:jc w:val="both"/>
              <w:rPr>
                <w:sz w:val="24"/>
                <w:szCs w:val="24"/>
              </w:rPr>
            </w:pPr>
            <w:r>
              <w:rPr>
                <w:sz w:val="24"/>
                <w:szCs w:val="24"/>
              </w:rPr>
              <w:t>– 2</w:t>
            </w:r>
            <w:r>
              <w:rPr>
                <w:sz w:val="24"/>
                <w:szCs w:val="24"/>
                <w:lang w:val="kk-KZ"/>
              </w:rPr>
              <w:t xml:space="preserve"> </w:t>
            </w:r>
            <w:r w:rsidR="00184AB1">
              <w:rPr>
                <w:sz w:val="24"/>
                <w:szCs w:val="24"/>
              </w:rPr>
              <w:t>articles</w:t>
            </w:r>
            <w:r w:rsidR="00184AB1" w:rsidRPr="005E311A">
              <w:rPr>
                <w:sz w:val="24"/>
                <w:szCs w:val="24"/>
              </w:rPr>
              <w:t xml:space="preserve"> </w:t>
            </w:r>
            <w:r w:rsidR="005E311A" w:rsidRPr="005E311A">
              <w:rPr>
                <w:sz w:val="24"/>
                <w:szCs w:val="24"/>
              </w:rPr>
              <w:t>in other scientific journals and editions;</w:t>
            </w:r>
          </w:p>
          <w:p w14:paraId="500519A1" w14:textId="473BB981" w:rsidR="007D7B85" w:rsidRDefault="00800D57" w:rsidP="00800D57">
            <w:pPr>
              <w:jc w:val="both"/>
              <w:rPr>
                <w:sz w:val="24"/>
                <w:szCs w:val="24"/>
              </w:rPr>
            </w:pPr>
            <w:r w:rsidRPr="00CF5F99">
              <w:rPr>
                <w:sz w:val="24"/>
                <w:szCs w:val="24"/>
              </w:rPr>
              <w:t xml:space="preserve">Hirsch index according to </w:t>
            </w:r>
            <w:r w:rsidRPr="00CF5F99">
              <w:rPr>
                <w:sz w:val="24"/>
                <w:szCs w:val="24"/>
                <w:lang w:val="en-US"/>
              </w:rPr>
              <w:t xml:space="preserve">Scopus </w:t>
            </w:r>
            <w:r w:rsidR="00B52128">
              <w:rPr>
                <w:sz w:val="24"/>
                <w:szCs w:val="24"/>
              </w:rPr>
              <w:t>– 5</w:t>
            </w:r>
            <w:r>
              <w:rPr>
                <w:sz w:val="24"/>
                <w:szCs w:val="24"/>
              </w:rPr>
              <w:t>.</w:t>
            </w:r>
            <w:bookmarkStart w:id="0" w:name="_GoBack"/>
            <w:bookmarkEnd w:id="0"/>
          </w:p>
        </w:tc>
      </w:tr>
      <w:tr w:rsidR="007D7B85" w14:paraId="2E79A24F" w14:textId="77777777" w:rsidTr="007D7B85">
        <w:tc>
          <w:tcPr>
            <w:tcW w:w="562" w:type="dxa"/>
          </w:tcPr>
          <w:p w14:paraId="364D1655" w14:textId="77777777" w:rsidR="007D7B85" w:rsidRPr="007D7B85" w:rsidRDefault="007D7B85" w:rsidP="007D7B85">
            <w:pPr>
              <w:jc w:val="both"/>
              <w:rPr>
                <w:sz w:val="24"/>
                <w:szCs w:val="24"/>
                <w:lang w:val="kk-KZ"/>
              </w:rPr>
            </w:pPr>
            <w:r>
              <w:rPr>
                <w:sz w:val="24"/>
                <w:szCs w:val="24"/>
                <w:lang w:val="kk-KZ"/>
              </w:rPr>
              <w:t>8</w:t>
            </w:r>
          </w:p>
        </w:tc>
        <w:tc>
          <w:tcPr>
            <w:tcW w:w="3402" w:type="dxa"/>
          </w:tcPr>
          <w:p w14:paraId="465E7CBE" w14:textId="27E40152" w:rsidR="007D7B85" w:rsidRDefault="00913A2C" w:rsidP="00913A2C">
            <w:pPr>
              <w:jc w:val="both"/>
              <w:rPr>
                <w:sz w:val="24"/>
                <w:szCs w:val="24"/>
              </w:rPr>
            </w:pPr>
            <w:r w:rsidRPr="00913A2C">
              <w:rPr>
                <w:sz w:val="24"/>
                <w:szCs w:val="24"/>
              </w:rPr>
              <w:t>The number of monographs, textbooks,</w:t>
            </w:r>
            <w:r w:rsidRPr="00913A2C">
              <w:rPr>
                <w:sz w:val="24"/>
                <w:szCs w:val="24"/>
                <w:lang w:val="en-US"/>
              </w:rPr>
              <w:t xml:space="preserve"> </w:t>
            </w:r>
            <w:r w:rsidRPr="00913A2C">
              <w:rPr>
                <w:sz w:val="24"/>
                <w:szCs w:val="24"/>
              </w:rPr>
              <w:t>and single-handedly written teaching aids</w:t>
            </w:r>
            <w:r w:rsidRPr="00913A2C">
              <w:rPr>
                <w:sz w:val="24"/>
                <w:szCs w:val="24"/>
                <w:lang w:val="en-US"/>
              </w:rPr>
              <w:t xml:space="preserve"> </w:t>
            </w:r>
            <w:r w:rsidRPr="00913A2C">
              <w:rPr>
                <w:sz w:val="24"/>
                <w:szCs w:val="24"/>
              </w:rPr>
              <w:t>published in the last 5 years</w:t>
            </w:r>
          </w:p>
        </w:tc>
        <w:tc>
          <w:tcPr>
            <w:tcW w:w="5381" w:type="dxa"/>
          </w:tcPr>
          <w:p w14:paraId="1F26CC55" w14:textId="2B92AACC" w:rsidR="007D7B85" w:rsidRDefault="00B52128" w:rsidP="00D12360">
            <w:pPr>
              <w:jc w:val="both"/>
              <w:rPr>
                <w:sz w:val="24"/>
                <w:szCs w:val="24"/>
              </w:rPr>
            </w:pPr>
            <w:r>
              <w:rPr>
                <w:sz w:val="24"/>
                <w:szCs w:val="24"/>
              </w:rPr>
              <w:t>-</w:t>
            </w:r>
          </w:p>
        </w:tc>
      </w:tr>
      <w:tr w:rsidR="007D7B85" w14:paraId="04DA4CD8" w14:textId="77777777" w:rsidTr="007D7B85">
        <w:tc>
          <w:tcPr>
            <w:tcW w:w="562" w:type="dxa"/>
          </w:tcPr>
          <w:p w14:paraId="0B548AD7" w14:textId="77777777" w:rsidR="007D7B85" w:rsidRPr="007D7B85" w:rsidRDefault="007D7B85" w:rsidP="007D7B85">
            <w:pPr>
              <w:jc w:val="both"/>
              <w:rPr>
                <w:sz w:val="24"/>
                <w:szCs w:val="24"/>
                <w:lang w:val="kk-KZ"/>
              </w:rPr>
            </w:pPr>
            <w:r>
              <w:rPr>
                <w:sz w:val="24"/>
                <w:szCs w:val="24"/>
                <w:lang w:val="kk-KZ"/>
              </w:rPr>
              <w:t>9</w:t>
            </w:r>
          </w:p>
        </w:tc>
        <w:tc>
          <w:tcPr>
            <w:tcW w:w="3402" w:type="dxa"/>
          </w:tcPr>
          <w:p w14:paraId="455F214A" w14:textId="77777777" w:rsidR="007D7B85" w:rsidRDefault="007D7B85" w:rsidP="007D7B85">
            <w:pPr>
              <w:jc w:val="both"/>
              <w:rPr>
                <w:sz w:val="24"/>
                <w:szCs w:val="24"/>
              </w:rPr>
            </w:pPr>
            <w:r w:rsidRPr="00BA7861">
              <w:rPr>
                <w:sz w:val="24"/>
                <w:szCs w:val="24"/>
              </w:rPr>
              <w:t xml:space="preserve">Persons who defended their dissertation </w:t>
            </w:r>
            <w:r w:rsidRPr="00BA7861">
              <w:rPr>
                <w:sz w:val="24"/>
                <w:szCs w:val="24"/>
              </w:rPr>
              <w:tab/>
              <w:t>under his</w:t>
            </w:r>
            <w:r>
              <w:rPr>
                <w:sz w:val="24"/>
                <w:szCs w:val="24"/>
                <w:lang w:val="kk-KZ"/>
              </w:rPr>
              <w:t xml:space="preserve"> </w:t>
            </w:r>
            <w:r w:rsidRPr="00BA7861">
              <w:rPr>
                <w:sz w:val="24"/>
                <w:szCs w:val="24"/>
              </w:rPr>
              <w:t>management and having an academic degree (candidate of science, doctor of science, doctor of philosophy (PhD), doctor in the profile) or the academic degree of doctor of philosophy (PhD), doctor in the profile or the degree of doctor of philosophy (PhD), doctor in the profile</w:t>
            </w:r>
          </w:p>
        </w:tc>
        <w:tc>
          <w:tcPr>
            <w:tcW w:w="5381" w:type="dxa"/>
          </w:tcPr>
          <w:p w14:paraId="4FFF011B" w14:textId="3FB092E1" w:rsidR="007D7B85" w:rsidRDefault="00B52128" w:rsidP="009B7A16">
            <w:pPr>
              <w:jc w:val="both"/>
              <w:rPr>
                <w:sz w:val="24"/>
                <w:szCs w:val="24"/>
              </w:rPr>
            </w:pPr>
            <w:r>
              <w:rPr>
                <w:sz w:val="24"/>
                <w:szCs w:val="24"/>
              </w:rPr>
              <w:t>-</w:t>
            </w:r>
          </w:p>
        </w:tc>
      </w:tr>
      <w:tr w:rsidR="007D7B85" w14:paraId="2487EC68" w14:textId="77777777" w:rsidTr="007D7B85">
        <w:tc>
          <w:tcPr>
            <w:tcW w:w="562" w:type="dxa"/>
          </w:tcPr>
          <w:p w14:paraId="45C29A63" w14:textId="77777777" w:rsidR="007D7B85" w:rsidRPr="007D7B85" w:rsidRDefault="007D7B85" w:rsidP="007D7B85">
            <w:pPr>
              <w:jc w:val="both"/>
              <w:rPr>
                <w:sz w:val="24"/>
                <w:szCs w:val="24"/>
                <w:lang w:val="kk-KZ"/>
              </w:rPr>
            </w:pPr>
            <w:r>
              <w:rPr>
                <w:sz w:val="24"/>
                <w:szCs w:val="24"/>
                <w:lang w:val="kk-KZ"/>
              </w:rPr>
              <w:lastRenderedPageBreak/>
              <w:t>10</w:t>
            </w:r>
          </w:p>
        </w:tc>
        <w:tc>
          <w:tcPr>
            <w:tcW w:w="3402" w:type="dxa"/>
          </w:tcPr>
          <w:p w14:paraId="55A9B057" w14:textId="7B8B5620" w:rsidR="007D7B85" w:rsidRPr="003A6822" w:rsidRDefault="003A6822" w:rsidP="007D7B85">
            <w:pPr>
              <w:jc w:val="both"/>
              <w:rPr>
                <w:sz w:val="24"/>
                <w:szCs w:val="24"/>
              </w:rPr>
            </w:pPr>
            <w:r w:rsidRPr="003A6822">
              <w:rPr>
                <w:sz w:val="24"/>
                <w:szCs w:val="24"/>
              </w:rPr>
              <w:t>Laureates, prize-winners of national, international, and foreign competitions, exhibitions, festivals, awards, and Olympiads prepared under his leadership</w:t>
            </w:r>
          </w:p>
        </w:tc>
        <w:tc>
          <w:tcPr>
            <w:tcW w:w="5381" w:type="dxa"/>
          </w:tcPr>
          <w:p w14:paraId="69DED46B" w14:textId="318CFC97" w:rsidR="00813218" w:rsidRPr="00B52128" w:rsidRDefault="00B52128" w:rsidP="00813218">
            <w:pPr>
              <w:jc w:val="both"/>
              <w:rPr>
                <w:sz w:val="24"/>
                <w:szCs w:val="24"/>
                <w:lang w:val="en-US"/>
              </w:rPr>
            </w:pPr>
            <w:r>
              <w:rPr>
                <w:bCs/>
                <w:iCs/>
                <w:sz w:val="24"/>
                <w:szCs w:val="24"/>
                <w:lang w:val="en-US"/>
              </w:rPr>
              <w:t>-</w:t>
            </w:r>
          </w:p>
        </w:tc>
      </w:tr>
      <w:tr w:rsidR="007D7B85" w14:paraId="5A9AD353" w14:textId="77777777" w:rsidTr="007D7B85">
        <w:tc>
          <w:tcPr>
            <w:tcW w:w="562" w:type="dxa"/>
          </w:tcPr>
          <w:p w14:paraId="0D851BF7" w14:textId="77777777" w:rsidR="007D7B85" w:rsidRPr="007D7B85" w:rsidRDefault="007D7B85" w:rsidP="007D7B85">
            <w:pPr>
              <w:jc w:val="both"/>
              <w:rPr>
                <w:sz w:val="24"/>
                <w:szCs w:val="24"/>
                <w:lang w:val="kk-KZ"/>
              </w:rPr>
            </w:pPr>
            <w:r>
              <w:rPr>
                <w:sz w:val="24"/>
                <w:szCs w:val="24"/>
                <w:lang w:val="kk-KZ"/>
              </w:rPr>
              <w:t>11</w:t>
            </w:r>
          </w:p>
        </w:tc>
        <w:tc>
          <w:tcPr>
            <w:tcW w:w="3402" w:type="dxa"/>
          </w:tcPr>
          <w:p w14:paraId="468E7F76" w14:textId="66F7DA95" w:rsidR="007D7B85" w:rsidRPr="003A6822" w:rsidRDefault="003A6822" w:rsidP="007D7B85">
            <w:pPr>
              <w:jc w:val="both"/>
              <w:rPr>
                <w:sz w:val="24"/>
                <w:szCs w:val="24"/>
              </w:rPr>
            </w:pPr>
            <w:r w:rsidRPr="003A6822">
              <w:rPr>
                <w:sz w:val="24"/>
                <w:szCs w:val="24"/>
              </w:rPr>
              <w:t>Champions or prizewinners of the World University Games, Asian Championships and Asian Games prepared under his leadership, champion or prize-winner of Europe, World and Olympic Games</w:t>
            </w:r>
          </w:p>
        </w:tc>
        <w:tc>
          <w:tcPr>
            <w:tcW w:w="5381" w:type="dxa"/>
          </w:tcPr>
          <w:p w14:paraId="63BCBC90" w14:textId="77777777" w:rsidR="007D7B85" w:rsidRDefault="00813218" w:rsidP="007D7B85">
            <w:pPr>
              <w:jc w:val="both"/>
              <w:rPr>
                <w:sz w:val="24"/>
                <w:szCs w:val="24"/>
              </w:rPr>
            </w:pPr>
            <w:r>
              <w:rPr>
                <w:sz w:val="24"/>
                <w:szCs w:val="24"/>
              </w:rPr>
              <w:t>-</w:t>
            </w:r>
          </w:p>
        </w:tc>
      </w:tr>
      <w:tr w:rsidR="007D7B85" w14:paraId="54C1FBD2" w14:textId="77777777" w:rsidTr="007D7B85">
        <w:tc>
          <w:tcPr>
            <w:tcW w:w="562" w:type="dxa"/>
          </w:tcPr>
          <w:p w14:paraId="00AA1064" w14:textId="77777777" w:rsidR="007D7B85" w:rsidRPr="007D7B85" w:rsidRDefault="007D7B85" w:rsidP="007D7B85">
            <w:pPr>
              <w:jc w:val="both"/>
              <w:rPr>
                <w:sz w:val="24"/>
                <w:szCs w:val="24"/>
                <w:lang w:val="kk-KZ"/>
              </w:rPr>
            </w:pPr>
            <w:r>
              <w:rPr>
                <w:sz w:val="24"/>
                <w:szCs w:val="24"/>
                <w:lang w:val="kk-KZ"/>
              </w:rPr>
              <w:t>12</w:t>
            </w:r>
          </w:p>
        </w:tc>
        <w:tc>
          <w:tcPr>
            <w:tcW w:w="3402" w:type="dxa"/>
          </w:tcPr>
          <w:p w14:paraId="17437BC3" w14:textId="77777777" w:rsidR="007D7B85" w:rsidRDefault="007D7B85" w:rsidP="007D7B85">
            <w:pPr>
              <w:jc w:val="both"/>
              <w:rPr>
                <w:sz w:val="24"/>
                <w:szCs w:val="24"/>
              </w:rPr>
            </w:pPr>
            <w:r w:rsidRPr="00BA7861">
              <w:rPr>
                <w:sz w:val="24"/>
                <w:szCs w:val="24"/>
                <w:lang w:val="en-US"/>
              </w:rPr>
              <w:t>Additional</w:t>
            </w:r>
            <w:r w:rsidRPr="00BA7861">
              <w:rPr>
                <w:spacing w:val="-10"/>
                <w:sz w:val="24"/>
                <w:szCs w:val="24"/>
                <w:lang w:val="en-US"/>
              </w:rPr>
              <w:t xml:space="preserve"> </w:t>
            </w:r>
            <w:r w:rsidRPr="00BA7861">
              <w:rPr>
                <w:sz w:val="24"/>
                <w:szCs w:val="24"/>
                <w:lang w:val="en-US"/>
              </w:rPr>
              <w:t>information</w:t>
            </w:r>
          </w:p>
        </w:tc>
        <w:tc>
          <w:tcPr>
            <w:tcW w:w="5381" w:type="dxa"/>
          </w:tcPr>
          <w:p w14:paraId="14841242" w14:textId="4150735A" w:rsidR="00B52128" w:rsidRPr="00B52128" w:rsidRDefault="00B52128" w:rsidP="00B52128">
            <w:pPr>
              <w:pStyle w:val="3"/>
              <w:tabs>
                <w:tab w:val="left" w:pos="314"/>
              </w:tabs>
              <w:overflowPunct w:val="0"/>
              <w:adjustRightInd w:val="0"/>
              <w:jc w:val="both"/>
              <w:rPr>
                <w:sz w:val="24"/>
                <w:szCs w:val="24"/>
              </w:rPr>
            </w:pPr>
            <w:r>
              <w:rPr>
                <w:sz w:val="24"/>
                <w:szCs w:val="24"/>
              </w:rPr>
              <w:t xml:space="preserve">1) </w:t>
            </w:r>
            <w:r w:rsidRPr="00B52128">
              <w:rPr>
                <w:sz w:val="24"/>
                <w:szCs w:val="24"/>
              </w:rPr>
              <w:t>Recipient of the grant from the Embassy of France “Postdoctoral Research Fellowships SSHN for Young Kazakhstani Scientists” and completed a three-month short-term postdoctoral internship at the “Energy, Theoretical and Applied Mechanics” research laboratory of University of Lorraine in Nancy, France (2021).</w:t>
            </w:r>
          </w:p>
          <w:p w14:paraId="0D06B106" w14:textId="086CF15C" w:rsidR="007D7B85" w:rsidRPr="00BA7861" w:rsidRDefault="00B52128" w:rsidP="00B52128">
            <w:pPr>
              <w:pStyle w:val="3"/>
              <w:tabs>
                <w:tab w:val="left" w:pos="314"/>
              </w:tabs>
              <w:overflowPunct w:val="0"/>
              <w:adjustRightInd w:val="0"/>
              <w:spacing w:after="0"/>
              <w:jc w:val="both"/>
              <w:rPr>
                <w:rFonts w:eastAsia="Arial Unicode MS"/>
                <w:color w:val="000000"/>
                <w:sz w:val="24"/>
                <w:szCs w:val="24"/>
                <w:lang w:bidi="en-US"/>
              </w:rPr>
            </w:pPr>
            <w:r>
              <w:rPr>
                <w:sz w:val="24"/>
                <w:szCs w:val="24"/>
              </w:rPr>
              <w:t xml:space="preserve">2) </w:t>
            </w:r>
            <w:r w:rsidRPr="00B52128">
              <w:rPr>
                <w:sz w:val="24"/>
                <w:szCs w:val="24"/>
              </w:rPr>
              <w:t>Principal Investigator of a project under grant funding for scientific and (or) scientific-technical projects for 2025–2027.</w:t>
            </w:r>
          </w:p>
        </w:tc>
      </w:tr>
    </w:tbl>
    <w:p w14:paraId="30E6982B" w14:textId="13AE3BE9" w:rsidR="007D7B85" w:rsidRDefault="007D7B85" w:rsidP="007D7B85">
      <w:pPr>
        <w:jc w:val="both"/>
        <w:rPr>
          <w:sz w:val="24"/>
          <w:szCs w:val="24"/>
        </w:rPr>
      </w:pPr>
    </w:p>
    <w:p w14:paraId="1E3D1032" w14:textId="27A30AA2" w:rsidR="00B14E55" w:rsidRDefault="00B14E55" w:rsidP="007D7B85">
      <w:pPr>
        <w:jc w:val="both"/>
        <w:rPr>
          <w:sz w:val="24"/>
          <w:szCs w:val="24"/>
        </w:rPr>
      </w:pPr>
    </w:p>
    <w:p w14:paraId="34DBB2BB" w14:textId="77777777" w:rsidR="00B14E55" w:rsidRDefault="00B14E55" w:rsidP="007D7B85">
      <w:pPr>
        <w:jc w:val="both"/>
        <w:rPr>
          <w:sz w:val="24"/>
          <w:szCs w:val="24"/>
        </w:rPr>
      </w:pPr>
    </w:p>
    <w:p w14:paraId="196888EF" w14:textId="6B8931E9" w:rsidR="007D7B85" w:rsidRDefault="00213226" w:rsidP="007D7B85">
      <w:pPr>
        <w:jc w:val="both"/>
        <w:rPr>
          <w:sz w:val="24"/>
          <w:szCs w:val="24"/>
        </w:rPr>
      </w:pPr>
      <w:r>
        <w:rPr>
          <w:b/>
          <w:sz w:val="24"/>
          <w:szCs w:val="24"/>
          <w:lang w:val="en-US"/>
        </w:rPr>
        <w:t xml:space="preserve">Director of institute E&amp;M named after A. </w:t>
      </w:r>
      <w:proofErr w:type="spellStart"/>
      <w:r>
        <w:rPr>
          <w:b/>
          <w:sz w:val="24"/>
          <w:szCs w:val="24"/>
          <w:lang w:val="en-US"/>
        </w:rPr>
        <w:t>Burkitbayev</w:t>
      </w:r>
      <w:proofErr w:type="spellEnd"/>
    </w:p>
    <w:p w14:paraId="26B475FF" w14:textId="77777777" w:rsidR="00213226" w:rsidRDefault="00213226" w:rsidP="007D7B85">
      <w:pPr>
        <w:jc w:val="both"/>
        <w:rPr>
          <w:b/>
          <w:sz w:val="24"/>
          <w:szCs w:val="24"/>
        </w:rPr>
      </w:pPr>
      <w:r>
        <w:rPr>
          <w:b/>
          <w:sz w:val="24"/>
          <w:szCs w:val="24"/>
        </w:rPr>
        <w:t>Non-commercial JSC</w:t>
      </w:r>
      <w:r w:rsidR="009B7A16" w:rsidRPr="009B7A16">
        <w:rPr>
          <w:b/>
          <w:sz w:val="24"/>
          <w:szCs w:val="24"/>
        </w:rPr>
        <w:t xml:space="preserve"> </w:t>
      </w:r>
      <w:proofErr w:type="spellStart"/>
      <w:r w:rsidR="009B7A16" w:rsidRPr="009B7A16">
        <w:rPr>
          <w:b/>
          <w:sz w:val="24"/>
          <w:szCs w:val="24"/>
        </w:rPr>
        <w:t>KazNITU</w:t>
      </w:r>
      <w:proofErr w:type="spellEnd"/>
      <w:r w:rsidR="009B7A16" w:rsidRPr="009B7A16">
        <w:rPr>
          <w:b/>
          <w:sz w:val="24"/>
          <w:szCs w:val="24"/>
        </w:rPr>
        <w:t xml:space="preserve"> </w:t>
      </w:r>
    </w:p>
    <w:p w14:paraId="5A59EE19" w14:textId="10B60C6B" w:rsidR="007D7B85" w:rsidRDefault="00184AB1" w:rsidP="00213226">
      <w:pPr>
        <w:tabs>
          <w:tab w:val="left" w:pos="7655"/>
        </w:tabs>
        <w:jc w:val="both"/>
        <w:rPr>
          <w:b/>
          <w:sz w:val="24"/>
          <w:szCs w:val="24"/>
          <w:lang w:val="en-US"/>
        </w:rPr>
      </w:pPr>
      <w:r>
        <w:rPr>
          <w:b/>
          <w:sz w:val="24"/>
          <w:szCs w:val="24"/>
        </w:rPr>
        <w:t xml:space="preserve">named after. </w:t>
      </w:r>
      <w:proofErr w:type="spellStart"/>
      <w:r>
        <w:rPr>
          <w:b/>
          <w:sz w:val="24"/>
          <w:szCs w:val="24"/>
        </w:rPr>
        <w:t>K.</w:t>
      </w:r>
      <w:proofErr w:type="gramStart"/>
      <w:r>
        <w:rPr>
          <w:b/>
          <w:sz w:val="24"/>
          <w:szCs w:val="24"/>
        </w:rPr>
        <w:t>I.Satpayev</w:t>
      </w:r>
      <w:proofErr w:type="spellEnd"/>
      <w:proofErr w:type="gramEnd"/>
      <w:r w:rsidR="009B7A16">
        <w:rPr>
          <w:b/>
          <w:sz w:val="24"/>
          <w:szCs w:val="24"/>
          <w:lang w:val="kk-KZ"/>
        </w:rPr>
        <w:t xml:space="preserve">, </w:t>
      </w:r>
      <w:r w:rsidR="00213226">
        <w:rPr>
          <w:b/>
          <w:sz w:val="24"/>
          <w:szCs w:val="24"/>
          <w:lang w:val="en-US"/>
        </w:rPr>
        <w:t>Professor</w:t>
      </w:r>
      <w:r w:rsidR="003A7669">
        <w:rPr>
          <w:b/>
          <w:sz w:val="24"/>
          <w:szCs w:val="24"/>
          <w:lang w:val="kk-KZ"/>
        </w:rPr>
        <w:tab/>
      </w:r>
      <w:proofErr w:type="spellStart"/>
      <w:r w:rsidR="003A7669">
        <w:rPr>
          <w:b/>
          <w:sz w:val="24"/>
          <w:szCs w:val="24"/>
          <w:lang w:val="en-US"/>
        </w:rPr>
        <w:t>Yelemessov</w:t>
      </w:r>
      <w:proofErr w:type="spellEnd"/>
      <w:r w:rsidR="003A7669">
        <w:rPr>
          <w:b/>
          <w:sz w:val="24"/>
          <w:szCs w:val="24"/>
          <w:lang w:val="en-US"/>
        </w:rPr>
        <w:t xml:space="preserve"> K.</w:t>
      </w:r>
    </w:p>
    <w:p w14:paraId="339CEB44" w14:textId="25FA6A12" w:rsidR="0001473A" w:rsidRDefault="0001473A" w:rsidP="00213226">
      <w:pPr>
        <w:tabs>
          <w:tab w:val="left" w:pos="7655"/>
        </w:tabs>
        <w:jc w:val="both"/>
        <w:rPr>
          <w:b/>
          <w:sz w:val="24"/>
          <w:szCs w:val="24"/>
          <w:lang w:val="en-US"/>
        </w:rPr>
      </w:pPr>
    </w:p>
    <w:sectPr w:rsidR="000147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414395"/>
    <w:multiLevelType w:val="hybridMultilevel"/>
    <w:tmpl w:val="337C93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47C0577D"/>
    <w:multiLevelType w:val="hybridMultilevel"/>
    <w:tmpl w:val="02E6879C"/>
    <w:lvl w:ilvl="0" w:tplc="E7821B16">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3707"/>
    <w:rsid w:val="0001473A"/>
    <w:rsid w:val="00023594"/>
    <w:rsid w:val="0003616B"/>
    <w:rsid w:val="000F46D7"/>
    <w:rsid w:val="00100E42"/>
    <w:rsid w:val="00157708"/>
    <w:rsid w:val="00184AB1"/>
    <w:rsid w:val="00213226"/>
    <w:rsid w:val="00290084"/>
    <w:rsid w:val="002B59A3"/>
    <w:rsid w:val="002F6F5C"/>
    <w:rsid w:val="0032545E"/>
    <w:rsid w:val="003708C3"/>
    <w:rsid w:val="003A6822"/>
    <w:rsid w:val="003A7669"/>
    <w:rsid w:val="005537B3"/>
    <w:rsid w:val="005746CB"/>
    <w:rsid w:val="005E311A"/>
    <w:rsid w:val="006168DB"/>
    <w:rsid w:val="00616ADB"/>
    <w:rsid w:val="00683C13"/>
    <w:rsid w:val="00683E6B"/>
    <w:rsid w:val="006E744B"/>
    <w:rsid w:val="006F23F0"/>
    <w:rsid w:val="007860C5"/>
    <w:rsid w:val="00793707"/>
    <w:rsid w:val="007D7B85"/>
    <w:rsid w:val="00800D57"/>
    <w:rsid w:val="00813218"/>
    <w:rsid w:val="00830872"/>
    <w:rsid w:val="00872FDA"/>
    <w:rsid w:val="008C334F"/>
    <w:rsid w:val="00913A2C"/>
    <w:rsid w:val="009B7A16"/>
    <w:rsid w:val="00A0222D"/>
    <w:rsid w:val="00A03F7A"/>
    <w:rsid w:val="00A07DC7"/>
    <w:rsid w:val="00A30A9A"/>
    <w:rsid w:val="00A5474D"/>
    <w:rsid w:val="00B13B2D"/>
    <w:rsid w:val="00B14E55"/>
    <w:rsid w:val="00B52128"/>
    <w:rsid w:val="00B7332A"/>
    <w:rsid w:val="00BF7A1E"/>
    <w:rsid w:val="00C40B82"/>
    <w:rsid w:val="00C87BE8"/>
    <w:rsid w:val="00D12360"/>
    <w:rsid w:val="00D13D49"/>
    <w:rsid w:val="00D67142"/>
    <w:rsid w:val="00DC7571"/>
    <w:rsid w:val="00E004BD"/>
    <w:rsid w:val="00E32448"/>
    <w:rsid w:val="00E95126"/>
    <w:rsid w:val="00EA41CE"/>
    <w:rsid w:val="00F12BF0"/>
    <w:rsid w:val="00F675DF"/>
    <w:rsid w:val="00FD5A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985F9"/>
  <w15:chartTrackingRefBased/>
  <w15:docId w15:val="{35297608-667C-4107-B0E7-88869F5418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7D7B85"/>
    <w:pPr>
      <w:widowControl w:val="0"/>
      <w:autoSpaceDE w:val="0"/>
      <w:autoSpaceDN w:val="0"/>
      <w:spacing w:after="0" w:line="240" w:lineRule="auto"/>
    </w:pPr>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7D7B85"/>
    <w:pPr>
      <w:spacing w:before="1"/>
      <w:ind w:left="160"/>
    </w:pPr>
    <w:rPr>
      <w:sz w:val="28"/>
      <w:szCs w:val="28"/>
    </w:rPr>
  </w:style>
  <w:style w:type="character" w:customStyle="1" w:styleId="a4">
    <w:name w:val="Основной текст Знак"/>
    <w:basedOn w:val="a0"/>
    <w:link w:val="a3"/>
    <w:uiPriority w:val="1"/>
    <w:rsid w:val="007D7B85"/>
    <w:rPr>
      <w:rFonts w:ascii="Times New Roman" w:eastAsia="Times New Roman" w:hAnsi="Times New Roman" w:cs="Times New Roman"/>
      <w:sz w:val="28"/>
      <w:szCs w:val="28"/>
    </w:rPr>
  </w:style>
  <w:style w:type="paragraph" w:customStyle="1" w:styleId="11">
    <w:name w:val="Заголовок 11"/>
    <w:basedOn w:val="a"/>
    <w:uiPriority w:val="1"/>
    <w:qFormat/>
    <w:rsid w:val="007D7B85"/>
    <w:pPr>
      <w:ind w:left="160"/>
      <w:outlineLvl w:val="1"/>
    </w:pPr>
    <w:rPr>
      <w:b/>
      <w:bCs/>
      <w:sz w:val="30"/>
      <w:szCs w:val="30"/>
    </w:rPr>
  </w:style>
  <w:style w:type="table" w:styleId="a5">
    <w:name w:val="Table Grid"/>
    <w:basedOn w:val="a1"/>
    <w:uiPriority w:val="39"/>
    <w:rsid w:val="007D7B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7D7B85"/>
  </w:style>
  <w:style w:type="paragraph" w:styleId="a6">
    <w:name w:val="List Paragraph"/>
    <w:basedOn w:val="a"/>
    <w:link w:val="a7"/>
    <w:uiPriority w:val="34"/>
    <w:qFormat/>
    <w:rsid w:val="007D7B85"/>
    <w:pPr>
      <w:spacing w:before="1"/>
      <w:ind w:left="160" w:hanging="304"/>
    </w:pPr>
    <w:rPr>
      <w:sz w:val="20"/>
      <w:szCs w:val="20"/>
      <w:lang w:eastAsia="x-none"/>
    </w:rPr>
  </w:style>
  <w:style w:type="character" w:customStyle="1" w:styleId="a7">
    <w:name w:val="Абзац списка Знак"/>
    <w:link w:val="a6"/>
    <w:uiPriority w:val="34"/>
    <w:rsid w:val="007D7B85"/>
    <w:rPr>
      <w:rFonts w:ascii="Times New Roman" w:eastAsia="Times New Roman" w:hAnsi="Times New Roman" w:cs="Times New Roman"/>
      <w:sz w:val="20"/>
      <w:szCs w:val="20"/>
      <w:lang w:val="en" w:eastAsia="x-none"/>
    </w:rPr>
  </w:style>
  <w:style w:type="paragraph" w:styleId="a8">
    <w:name w:val="Balloon Text"/>
    <w:basedOn w:val="a"/>
    <w:link w:val="a9"/>
    <w:uiPriority w:val="99"/>
    <w:semiHidden/>
    <w:unhideWhenUsed/>
    <w:rsid w:val="006F23F0"/>
    <w:rPr>
      <w:rFonts w:ascii="Segoe UI" w:hAnsi="Segoe UI" w:cs="Segoe UI"/>
      <w:sz w:val="18"/>
      <w:szCs w:val="18"/>
    </w:rPr>
  </w:style>
  <w:style w:type="character" w:customStyle="1" w:styleId="a9">
    <w:name w:val="Текст выноски Знак"/>
    <w:basedOn w:val="a0"/>
    <w:link w:val="a8"/>
    <w:uiPriority w:val="99"/>
    <w:semiHidden/>
    <w:rsid w:val="006F23F0"/>
    <w:rPr>
      <w:rFonts w:ascii="Segoe UI" w:eastAsia="Times New Roman" w:hAnsi="Segoe UI" w:cs="Segoe UI"/>
      <w:sz w:val="18"/>
      <w:szCs w:val="18"/>
    </w:rPr>
  </w:style>
  <w:style w:type="paragraph" w:styleId="3">
    <w:name w:val="Body Text 3"/>
    <w:basedOn w:val="a"/>
    <w:link w:val="30"/>
    <w:uiPriority w:val="99"/>
    <w:unhideWhenUsed/>
    <w:rsid w:val="002F6F5C"/>
    <w:pPr>
      <w:spacing w:after="120"/>
    </w:pPr>
    <w:rPr>
      <w:sz w:val="16"/>
      <w:szCs w:val="16"/>
    </w:rPr>
  </w:style>
  <w:style w:type="character" w:customStyle="1" w:styleId="30">
    <w:name w:val="Основной текст 3 Знак"/>
    <w:basedOn w:val="a0"/>
    <w:link w:val="3"/>
    <w:uiPriority w:val="99"/>
    <w:rsid w:val="002F6F5C"/>
    <w:rPr>
      <w:rFonts w:ascii="Times New Roman" w:eastAsia="Times New Roman" w:hAnsi="Times New Roman" w:cs="Times New Roman"/>
      <w:sz w:val="16"/>
      <w:szCs w:val="16"/>
    </w:rPr>
  </w:style>
  <w:style w:type="character" w:customStyle="1" w:styleId="whitespace-normal">
    <w:name w:val="whitespace-normal"/>
    <w:basedOn w:val="a0"/>
    <w:rsid w:val="006E744B"/>
  </w:style>
  <w:style w:type="paragraph" w:styleId="aa">
    <w:name w:val="Normal (Web)"/>
    <w:basedOn w:val="a"/>
    <w:uiPriority w:val="99"/>
    <w:unhideWhenUsed/>
    <w:rsid w:val="006E744B"/>
    <w:pPr>
      <w:widowControl/>
      <w:autoSpaceDE/>
      <w:autoSpaceDN/>
      <w:spacing w:before="100" w:beforeAutospacing="1" w:after="100" w:afterAutospacing="1"/>
    </w:pPr>
    <w:rPr>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086031">
      <w:bodyDiv w:val="1"/>
      <w:marLeft w:val="0"/>
      <w:marRight w:val="0"/>
      <w:marTop w:val="0"/>
      <w:marBottom w:val="0"/>
      <w:divBdr>
        <w:top w:val="none" w:sz="0" w:space="0" w:color="auto"/>
        <w:left w:val="none" w:sz="0" w:space="0" w:color="auto"/>
        <w:bottom w:val="none" w:sz="0" w:space="0" w:color="auto"/>
        <w:right w:val="none" w:sz="0" w:space="0" w:color="auto"/>
      </w:divBdr>
    </w:div>
    <w:div w:id="432941761">
      <w:bodyDiv w:val="1"/>
      <w:marLeft w:val="0"/>
      <w:marRight w:val="0"/>
      <w:marTop w:val="0"/>
      <w:marBottom w:val="0"/>
      <w:divBdr>
        <w:top w:val="none" w:sz="0" w:space="0" w:color="auto"/>
        <w:left w:val="none" w:sz="0" w:space="0" w:color="auto"/>
        <w:bottom w:val="none" w:sz="0" w:space="0" w:color="auto"/>
        <w:right w:val="none" w:sz="0" w:space="0" w:color="auto"/>
      </w:divBdr>
    </w:div>
    <w:div w:id="651524631">
      <w:bodyDiv w:val="1"/>
      <w:marLeft w:val="0"/>
      <w:marRight w:val="0"/>
      <w:marTop w:val="0"/>
      <w:marBottom w:val="0"/>
      <w:divBdr>
        <w:top w:val="none" w:sz="0" w:space="0" w:color="auto"/>
        <w:left w:val="none" w:sz="0" w:space="0" w:color="auto"/>
        <w:bottom w:val="none" w:sz="0" w:space="0" w:color="auto"/>
        <w:right w:val="none" w:sz="0" w:space="0" w:color="auto"/>
      </w:divBdr>
    </w:div>
    <w:div w:id="831995173">
      <w:bodyDiv w:val="1"/>
      <w:marLeft w:val="0"/>
      <w:marRight w:val="0"/>
      <w:marTop w:val="0"/>
      <w:marBottom w:val="0"/>
      <w:divBdr>
        <w:top w:val="none" w:sz="0" w:space="0" w:color="auto"/>
        <w:left w:val="none" w:sz="0" w:space="0" w:color="auto"/>
        <w:bottom w:val="none" w:sz="0" w:space="0" w:color="auto"/>
        <w:right w:val="none" w:sz="0" w:space="0" w:color="auto"/>
      </w:divBdr>
    </w:div>
    <w:div w:id="846553344">
      <w:bodyDiv w:val="1"/>
      <w:marLeft w:val="0"/>
      <w:marRight w:val="0"/>
      <w:marTop w:val="0"/>
      <w:marBottom w:val="0"/>
      <w:divBdr>
        <w:top w:val="none" w:sz="0" w:space="0" w:color="auto"/>
        <w:left w:val="none" w:sz="0" w:space="0" w:color="auto"/>
        <w:bottom w:val="none" w:sz="0" w:space="0" w:color="auto"/>
        <w:right w:val="none" w:sz="0" w:space="0" w:color="auto"/>
      </w:divBdr>
    </w:div>
    <w:div w:id="1363555958">
      <w:bodyDiv w:val="1"/>
      <w:marLeft w:val="0"/>
      <w:marRight w:val="0"/>
      <w:marTop w:val="0"/>
      <w:marBottom w:val="0"/>
      <w:divBdr>
        <w:top w:val="none" w:sz="0" w:space="0" w:color="auto"/>
        <w:left w:val="none" w:sz="0" w:space="0" w:color="auto"/>
        <w:bottom w:val="none" w:sz="0" w:space="0" w:color="auto"/>
        <w:right w:val="none" w:sz="0" w:space="0" w:color="auto"/>
      </w:divBdr>
    </w:div>
    <w:div w:id="1397124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2</Pages>
  <Words>484</Words>
  <Characters>2761</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Gulziya Burshukova</dc:creator>
  <cp:keywords/>
  <dc:description/>
  <cp:lastModifiedBy>user</cp:lastModifiedBy>
  <cp:revision>25</cp:revision>
  <cp:lastPrinted>2025-01-21T09:27:00Z</cp:lastPrinted>
  <dcterms:created xsi:type="dcterms:W3CDTF">2025-01-24T14:09:00Z</dcterms:created>
  <dcterms:modified xsi:type="dcterms:W3CDTF">2026-04-22T07:50:00Z</dcterms:modified>
</cp:coreProperties>
</file>